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05CF" w14:textId="08FE74FF" w:rsidR="00797373" w:rsidRPr="00CE5EA0" w:rsidRDefault="00797373" w:rsidP="00CE5EA0">
      <w:pPr>
        <w:pStyle w:val="Heading1"/>
      </w:pPr>
      <w:r w:rsidRPr="00CE5EA0">
        <w:t>Best Practices for Zoom</w:t>
      </w:r>
      <w:r w:rsidR="000D29A4" w:rsidRPr="00CE5EA0">
        <w:t xml:space="preserve"> </w:t>
      </w:r>
      <w:r w:rsidRPr="00CE5EA0">
        <w:t>with Real-Time Captioners</w:t>
      </w:r>
    </w:p>
    <w:p w14:paraId="5230B782" w14:textId="0B1CE4FD" w:rsidR="00073C46" w:rsidRPr="00CE5EA0" w:rsidRDefault="00797373" w:rsidP="00CE5EA0">
      <w:r w:rsidRPr="00CE5EA0">
        <w:t>Captioners nationally certified are between 97.6</w:t>
      </w:r>
      <w:r w:rsidR="00D40ECB">
        <w:t xml:space="preserve"> – </w:t>
      </w:r>
      <w:r w:rsidRPr="00CE5EA0">
        <w:t xml:space="preserve">99.9% accurate. </w:t>
      </w:r>
      <w:r w:rsidR="00195B86" w:rsidRPr="00CE5EA0">
        <w:t>Artificial Intelligence (</w:t>
      </w:r>
      <w:r w:rsidRPr="00CE5EA0">
        <w:t>AI</w:t>
      </w:r>
      <w:r w:rsidR="00195B86" w:rsidRPr="00CE5EA0">
        <w:t>)</w:t>
      </w:r>
      <w:r w:rsidRPr="00CE5EA0">
        <w:t xml:space="preserve"> captioning has no measure except to say, 86</w:t>
      </w:r>
      <w:r w:rsidR="00D40ECB">
        <w:t xml:space="preserve"> – </w:t>
      </w:r>
      <w:r w:rsidRPr="00CE5EA0">
        <w:t>94% accurate. For some perspective, here is what that looks like:</w:t>
      </w:r>
      <w:r w:rsidR="000D29A4" w:rsidRPr="00CE5EA0">
        <w:t xml:space="preserve"> </w:t>
      </w:r>
      <w:r w:rsidRPr="00CE5EA0">
        <w:t>99% accuracy is one wrong word per paragraph. 90% accuracy is one wrong word per SENTENCE. Almost indiscernible.</w:t>
      </w:r>
    </w:p>
    <w:p w14:paraId="150C8448" w14:textId="4EAF2A60" w:rsidR="00055919" w:rsidRPr="00CE5EA0" w:rsidRDefault="00055919" w:rsidP="00CE5EA0">
      <w:r w:rsidRPr="00CE5EA0">
        <w:t>A third party captioner</w:t>
      </w:r>
      <w:r w:rsidR="00195B86" w:rsidRPr="00CE5EA0">
        <w:t xml:space="preserve"> is</w:t>
      </w:r>
      <w:r w:rsidRPr="00CE5EA0">
        <w:t xml:space="preserve"> hired to type captions, so the captions are more accurate as compared to a transcript. You can assign someone to type captions during a meeting, but they are not professionals, so you may not get accurate captions. There will be errors in Zoom live running transcriptions</w:t>
      </w:r>
      <w:r w:rsidR="00030627">
        <w:t xml:space="preserve"> </w:t>
      </w:r>
      <w:r w:rsidRPr="00CE5EA0">
        <w:t>because transcriptions will not catch voice with an accent, specialized terminology, etc. The tip is to assign someone to edit/"fix" the transcription afterward.</w:t>
      </w:r>
    </w:p>
    <w:p w14:paraId="43B394A4" w14:textId="63F77FBF" w:rsidR="00F53D13" w:rsidRPr="00FD2B4F" w:rsidRDefault="00797373" w:rsidP="00FD2B4F">
      <w:pPr>
        <w:pStyle w:val="Heading2"/>
      </w:pPr>
      <w:r w:rsidRPr="00FD2B4F">
        <w:t>S</w:t>
      </w:r>
      <w:r w:rsidR="00F53D13" w:rsidRPr="00FD2B4F">
        <w:t xml:space="preserve">tart manual captioning in a Zoom meeting or </w:t>
      </w:r>
      <w:r w:rsidR="008E0E5B" w:rsidRPr="00FD2B4F">
        <w:t>webinar.</w:t>
      </w:r>
    </w:p>
    <w:p w14:paraId="5B5A3A8F" w14:textId="4A8AB04A" w:rsidR="00F53D13" w:rsidRPr="00030627" w:rsidRDefault="00F53D13" w:rsidP="00030627">
      <w:pPr>
        <w:pStyle w:val="ListParagraph"/>
      </w:pPr>
      <w:r w:rsidRPr="00030627">
        <w:t>Start the Zoom</w:t>
      </w:r>
      <w:r w:rsidR="00030627" w:rsidRPr="00030627">
        <w:t xml:space="preserve"> </w:t>
      </w:r>
      <w:hyperlink r:id="rId5" w:tgtFrame="_self" w:history="1">
        <w:r w:rsidRPr="00C163B8">
          <w:rPr>
            <w:rStyle w:val="Hyperlink"/>
          </w:rPr>
          <w:t>meeting</w:t>
        </w:r>
      </w:hyperlink>
      <w:r w:rsidR="00030627" w:rsidRPr="00030627">
        <w:t xml:space="preserve"> </w:t>
      </w:r>
      <w:r w:rsidRPr="00030627">
        <w:t>o</w:t>
      </w:r>
      <w:r w:rsidR="00030627" w:rsidRPr="00030627">
        <w:t xml:space="preserve">r </w:t>
      </w:r>
      <w:hyperlink r:id="rId6" w:anchor="h_816c5048-c9d3-4930-894d-af63cd41de3d" w:tgtFrame="_self" w:history="1">
        <w:r w:rsidRPr="00C163B8">
          <w:rPr>
            <w:rStyle w:val="Hyperlink"/>
          </w:rPr>
          <w:t>webinar</w:t>
        </w:r>
      </w:hyperlink>
      <w:r w:rsidR="00030627" w:rsidRPr="00030627">
        <w:t xml:space="preserve"> </w:t>
      </w:r>
      <w:r w:rsidRPr="00030627">
        <w:t>that you are hosting.</w:t>
      </w:r>
    </w:p>
    <w:p w14:paraId="2F8557C4" w14:textId="210DAB83" w:rsidR="00F53D13" w:rsidRPr="00030627" w:rsidRDefault="00F53D13" w:rsidP="00030627">
      <w:pPr>
        <w:pStyle w:val="ListParagraph"/>
      </w:pPr>
      <w:r w:rsidRPr="00030627">
        <w:t>In the meeting controls toolbar, next to the</w:t>
      </w:r>
      <w:r w:rsidR="000E52B7">
        <w:t xml:space="preserve"> </w:t>
      </w:r>
      <w:r w:rsidRPr="00030627">
        <w:t>Show Captions</w:t>
      </w:r>
      <w:r w:rsidR="00030627" w:rsidRPr="00030627">
        <w:t xml:space="preserve"> </w:t>
      </w:r>
      <w:r w:rsidRPr="00030627">
        <w:t>icon</w:t>
      </w:r>
      <w:r w:rsidR="00030627" w:rsidRPr="00030627">
        <w:t xml:space="preserve"> </w:t>
      </w:r>
      <w:r w:rsidRPr="00030627">
        <w:rPr>
          <w:noProof/>
        </w:rPr>
        <w:drawing>
          <wp:inline distT="0" distB="0" distL="0" distR="0" wp14:anchorId="67E77DFC" wp14:editId="07D2FC49">
            <wp:extent cx="257175" cy="190500"/>
            <wp:effectExtent l="0" t="0" r="9525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627">
        <w:t>, click the up arrow icon</w:t>
      </w:r>
      <w:r w:rsidR="00030627" w:rsidRPr="00030627">
        <w:t xml:space="preserve"> </w:t>
      </w:r>
      <w:r w:rsidRPr="00030627">
        <w:rPr>
          <w:noProof/>
        </w:rPr>
        <w:drawing>
          <wp:inline distT="0" distB="0" distL="0" distR="0" wp14:anchorId="36D926D5" wp14:editId="44253EE8">
            <wp:extent cx="238125" cy="133350"/>
            <wp:effectExtent l="0" t="0" r="9525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627" w:rsidRPr="00030627">
        <w:t>.</w:t>
      </w:r>
    </w:p>
    <w:p w14:paraId="2984CF8C" w14:textId="55DF172C" w:rsidR="00F53D13" w:rsidRPr="00030627" w:rsidRDefault="00F53D13" w:rsidP="00030627">
      <w:pPr>
        <w:pStyle w:val="ListParagraph"/>
      </w:pPr>
      <w:r w:rsidRPr="00030627">
        <w:t>Under</w:t>
      </w:r>
      <w:r w:rsidR="00030627">
        <w:t xml:space="preserve"> </w:t>
      </w:r>
      <w:r w:rsidRPr="00030627">
        <w:t>Host controls, click Set up manual captioner.</w:t>
      </w:r>
    </w:p>
    <w:p w14:paraId="671B036D" w14:textId="324D952F" w:rsidR="00F53D13" w:rsidRPr="00030627" w:rsidRDefault="00F53D13" w:rsidP="00030627">
      <w:pPr>
        <w:pStyle w:val="ListParagraph"/>
      </w:pPr>
      <w:r w:rsidRPr="00030627">
        <w:t>Under</w:t>
      </w:r>
      <w:r w:rsidR="00030627">
        <w:t xml:space="preserve"> </w:t>
      </w:r>
      <w:r w:rsidRPr="00030627">
        <w:t>Enable manual captioner, choose</w:t>
      </w:r>
      <w:r w:rsidR="00030627">
        <w:t xml:space="preserve"> </w:t>
      </w:r>
      <w:r w:rsidRPr="00030627">
        <w:t>On.</w:t>
      </w:r>
    </w:p>
    <w:p w14:paraId="125F5713" w14:textId="77777777" w:rsidR="00F53D13" w:rsidRPr="00030627" w:rsidRDefault="00F53D13" w:rsidP="00030627">
      <w:pPr>
        <w:pStyle w:val="ListParagraph"/>
      </w:pPr>
      <w:r w:rsidRPr="00030627">
        <w:t>Select one of the following options:</w:t>
      </w:r>
    </w:p>
    <w:p w14:paraId="6E9C2BA5" w14:textId="2736023F" w:rsidR="00F53D13" w:rsidRPr="000D29A4" w:rsidRDefault="00D75B0F" w:rsidP="00030627">
      <w:pPr>
        <w:pStyle w:val="ListParagraph"/>
        <w:numPr>
          <w:ilvl w:val="1"/>
          <w:numId w:val="5"/>
        </w:numPr>
        <w:rPr>
          <w:color w:val="212529"/>
        </w:rPr>
      </w:pPr>
      <w:hyperlink r:id="rId9" w:anchor="h_d6539cb1-0205-43ec-8cca-4ea1b3a4799f" w:tgtFrame="_self" w:history="1">
        <w:r w:rsidR="00F53D13" w:rsidRPr="00C163B8">
          <w:rPr>
            <w:rStyle w:val="Hyperlink"/>
            <w:b/>
            <w:bCs/>
          </w:rPr>
          <w:t>Assign a participant to type</w:t>
        </w:r>
        <w:r w:rsidR="00F53D13" w:rsidRPr="000D29A4">
          <w:rPr>
            <w:color w:val="0B5CFF"/>
          </w:rPr>
          <w:t>:</w:t>
        </w:r>
      </w:hyperlink>
      <w:r w:rsidR="005363D8">
        <w:rPr>
          <w:color w:val="212529"/>
        </w:rPr>
        <w:t xml:space="preserve"> </w:t>
      </w:r>
      <w:r w:rsidR="00F53D13" w:rsidRPr="000D29A4">
        <w:rPr>
          <w:color w:val="212529"/>
        </w:rPr>
        <w:t xml:space="preserve">Assigns a participant to type closed captions during the meeting. </w:t>
      </w:r>
      <w:r w:rsidR="00F53D13" w:rsidRPr="000D29A4">
        <w:rPr>
          <w:color w:val="C00000"/>
        </w:rPr>
        <w:t>(Most common, see below</w:t>
      </w:r>
      <w:r w:rsidR="00C163B8">
        <w:rPr>
          <w:color w:val="C00000"/>
        </w:rPr>
        <w:t xml:space="preserve"> steps to assign a participant to type closed captions</w:t>
      </w:r>
      <w:r w:rsidR="00F53D13" w:rsidRPr="000D29A4">
        <w:rPr>
          <w:color w:val="C00000"/>
        </w:rPr>
        <w:t>)</w:t>
      </w:r>
    </w:p>
    <w:p w14:paraId="78435E89" w14:textId="40EB6530" w:rsidR="00F53D13" w:rsidRPr="00F53D13" w:rsidRDefault="00F53D13" w:rsidP="00030627">
      <w:pPr>
        <w:pStyle w:val="ListParagraph"/>
        <w:numPr>
          <w:ilvl w:val="1"/>
          <w:numId w:val="5"/>
        </w:numPr>
      </w:pPr>
      <w:r w:rsidRPr="000D29A4">
        <w:rPr>
          <w:b/>
          <w:bCs/>
        </w:rPr>
        <w:t>I will type:</w:t>
      </w:r>
      <w:r w:rsidR="005363D8">
        <w:t xml:space="preserve"> </w:t>
      </w:r>
      <w:r w:rsidRPr="00F53D13">
        <w:t>Opens the closed captioning window for you to manually type closed captions.</w:t>
      </w:r>
    </w:p>
    <w:p w14:paraId="668D636D" w14:textId="009AE6DC" w:rsidR="000A7E23" w:rsidRDefault="00F53D13" w:rsidP="00030627">
      <w:pPr>
        <w:pStyle w:val="ListParagraph"/>
        <w:numPr>
          <w:ilvl w:val="1"/>
          <w:numId w:val="5"/>
        </w:numPr>
      </w:pPr>
      <w:r w:rsidRPr="000D29A4">
        <w:rPr>
          <w:b/>
          <w:bCs/>
        </w:rPr>
        <w:t>Copy the API token</w:t>
      </w:r>
      <w:r w:rsidRPr="00F53D13">
        <w:t>: Copy the URL that you can provide to a</w:t>
      </w:r>
      <w:r w:rsidR="000A7E23">
        <w:t xml:space="preserve"> </w:t>
      </w:r>
      <w:r w:rsidRPr="00F53D13">
        <w:t>third-party closed captioning service</w:t>
      </w:r>
      <w:r w:rsidR="000A7E23">
        <w:t xml:space="preserve"> </w:t>
      </w:r>
      <w:r w:rsidRPr="00F53D13">
        <w:t>to</w:t>
      </w:r>
      <w:r w:rsidR="000A7E23">
        <w:t xml:space="preserve"> </w:t>
      </w:r>
      <w:hyperlink r:id="rId10" w:tgtFrame="_self" w:history="1">
        <w:r w:rsidRPr="000D29A4">
          <w:rPr>
            <w:color w:val="0B5CFF"/>
            <w:u w:val="single"/>
          </w:rPr>
          <w:t>integrate the service with your meeting</w:t>
        </w:r>
      </w:hyperlink>
      <w:r w:rsidRPr="00F53D13">
        <w:t>.</w:t>
      </w:r>
    </w:p>
    <w:p w14:paraId="4B8EA8E0" w14:textId="189D5332" w:rsidR="00F53D13" w:rsidRDefault="00F53D13" w:rsidP="00A0003D">
      <w:r w:rsidRPr="000A7E23">
        <w:rPr>
          <w:b/>
          <w:bCs/>
        </w:rPr>
        <w:t>Note</w:t>
      </w:r>
      <w:r w:rsidRPr="00F53D13">
        <w:t>: These options are greyed out if</w:t>
      </w:r>
      <w:r w:rsidR="005363D8">
        <w:t xml:space="preserve"> </w:t>
      </w:r>
      <w:proofErr w:type="gramStart"/>
      <w:r w:rsidRPr="000A7E23">
        <w:rPr>
          <w:b/>
          <w:bCs/>
        </w:rPr>
        <w:t>Enable</w:t>
      </w:r>
      <w:proofErr w:type="gramEnd"/>
      <w:r w:rsidRPr="000A7E23">
        <w:rPr>
          <w:b/>
          <w:bCs/>
        </w:rPr>
        <w:t xml:space="preserve"> manual captioner</w:t>
      </w:r>
      <w:r w:rsidR="000A7E23">
        <w:t xml:space="preserve"> </w:t>
      </w:r>
      <w:r w:rsidRPr="00F53D13">
        <w:t>is disabled above.</w:t>
      </w:r>
    </w:p>
    <w:p w14:paraId="65C0A087" w14:textId="77777777" w:rsidR="00C163B8" w:rsidRDefault="00C163B8">
      <w:pPr>
        <w:spacing w:after="160" w:afterAutospacing="0" w:line="259" w:lineRule="auto"/>
        <w:rPr>
          <w:rFonts w:eastAsia="Times New Roman"/>
          <w:color w:val="C00000"/>
          <w:kern w:val="0"/>
          <w14:ligatures w14:val="none"/>
        </w:rPr>
      </w:pPr>
      <w:r>
        <w:rPr>
          <w:rFonts w:eastAsia="Times New Roman"/>
          <w:color w:val="C00000"/>
          <w:kern w:val="0"/>
          <w14:ligatures w14:val="none"/>
        </w:rPr>
        <w:br w:type="page"/>
      </w:r>
    </w:p>
    <w:p w14:paraId="43D8EC5D" w14:textId="5E00F4EA" w:rsidR="00F53D13" w:rsidRPr="00C163B8" w:rsidRDefault="00F53D13" w:rsidP="00C163B8">
      <w:pPr>
        <w:pStyle w:val="Heading3"/>
      </w:pPr>
      <w:r w:rsidRPr="00C163B8">
        <w:lastRenderedPageBreak/>
        <w:t xml:space="preserve">Assign a participant to type closed </w:t>
      </w:r>
      <w:r w:rsidR="008E0E5B" w:rsidRPr="00C163B8">
        <w:t>captions.</w:t>
      </w:r>
    </w:p>
    <w:p w14:paraId="6BDBCCF6" w14:textId="4FD4CAF5" w:rsidR="00F53D13" w:rsidRPr="000D29A4" w:rsidRDefault="00F53D13" w:rsidP="00030627">
      <w:pPr>
        <w:pStyle w:val="ListParagraph"/>
        <w:numPr>
          <w:ilvl w:val="0"/>
          <w:numId w:val="6"/>
        </w:numPr>
        <w:rPr>
          <w:color w:val="212529"/>
        </w:rPr>
      </w:pPr>
      <w:r w:rsidRPr="000D29A4">
        <w:rPr>
          <w:color w:val="212529"/>
        </w:rPr>
        <w:t>Start a Zoom</w:t>
      </w:r>
      <w:r w:rsidR="000A7E23">
        <w:rPr>
          <w:color w:val="212529"/>
        </w:rPr>
        <w:t xml:space="preserve"> </w:t>
      </w:r>
      <w:hyperlink r:id="rId11" w:tgtFrame="_self" w:history="1">
        <w:r w:rsidRPr="000D29A4">
          <w:rPr>
            <w:color w:val="0B5CFF"/>
            <w:u w:val="single"/>
          </w:rPr>
          <w:t>meeting</w:t>
        </w:r>
      </w:hyperlink>
      <w:r w:rsidR="000A7E23">
        <w:rPr>
          <w:color w:val="0B5CFF"/>
          <w:u w:val="single"/>
        </w:rPr>
        <w:t xml:space="preserve"> </w:t>
      </w:r>
      <w:r w:rsidRPr="000D29A4">
        <w:rPr>
          <w:color w:val="212529"/>
        </w:rPr>
        <w:t>or</w:t>
      </w:r>
      <w:r w:rsidR="000A7E23">
        <w:rPr>
          <w:color w:val="212529"/>
        </w:rPr>
        <w:t xml:space="preserve"> </w:t>
      </w:r>
      <w:hyperlink r:id="rId12" w:anchor="h_816c5048-c9d3-4930-894d-af63cd41de3d" w:tgtFrame="_self" w:history="1">
        <w:r w:rsidRPr="000D29A4">
          <w:rPr>
            <w:color w:val="0B5CFF"/>
            <w:u w:val="single"/>
          </w:rPr>
          <w:t>webinar</w:t>
        </w:r>
      </w:hyperlink>
      <w:r w:rsidRPr="000D29A4">
        <w:rPr>
          <w:color w:val="212529"/>
        </w:rPr>
        <w:t>.</w:t>
      </w:r>
    </w:p>
    <w:p w14:paraId="6A52E33D" w14:textId="77777777" w:rsidR="00F53D13" w:rsidRPr="000D29A4" w:rsidRDefault="00D75B0F" w:rsidP="00030627">
      <w:pPr>
        <w:pStyle w:val="ListParagraph"/>
        <w:numPr>
          <w:ilvl w:val="0"/>
          <w:numId w:val="6"/>
        </w:numPr>
        <w:rPr>
          <w:color w:val="212529"/>
        </w:rPr>
      </w:pPr>
      <w:hyperlink r:id="rId13" w:anchor="h_01F65KWFB6QWPTM2JK0JMG7YZQ" w:tgtFrame="_self" w:history="1">
        <w:r w:rsidR="00F53D13" w:rsidRPr="000D29A4">
          <w:rPr>
            <w:color w:val="0B5CFF"/>
            <w:u w:val="single"/>
          </w:rPr>
          <w:t>Start manual captioning</w:t>
        </w:r>
      </w:hyperlink>
      <w:r w:rsidR="00F53D13" w:rsidRPr="000D29A4">
        <w:rPr>
          <w:color w:val="212529"/>
        </w:rPr>
        <w:t>.</w:t>
      </w:r>
    </w:p>
    <w:p w14:paraId="08E48E54" w14:textId="0D867966" w:rsidR="00F53D13" w:rsidRPr="00F53D13" w:rsidRDefault="00F53D13" w:rsidP="00030627">
      <w:pPr>
        <w:pStyle w:val="ListParagraph"/>
        <w:numPr>
          <w:ilvl w:val="0"/>
          <w:numId w:val="6"/>
        </w:numPr>
      </w:pPr>
      <w:r w:rsidRPr="00F53D13">
        <w:t>Click</w:t>
      </w:r>
      <w:r w:rsidR="000A7E23">
        <w:t xml:space="preserve"> </w:t>
      </w:r>
      <w:r w:rsidRPr="00A0003D">
        <w:rPr>
          <w:b/>
          <w:bCs/>
        </w:rPr>
        <w:t>Assign a participant to type</w:t>
      </w:r>
      <w:r w:rsidRPr="00F53D13">
        <w:t>.</w:t>
      </w:r>
      <w:r w:rsidR="00A0003D">
        <w:br/>
      </w:r>
      <w:r w:rsidRPr="00F53D13">
        <w:t>The</w:t>
      </w:r>
      <w:r w:rsidR="000A7E23">
        <w:t xml:space="preserve"> </w:t>
      </w:r>
      <w:r w:rsidRPr="00A0003D">
        <w:rPr>
          <w:b/>
          <w:bCs/>
        </w:rPr>
        <w:t>Participants</w:t>
      </w:r>
      <w:r w:rsidR="000A7E23">
        <w:t xml:space="preserve"> </w:t>
      </w:r>
      <w:r w:rsidRPr="00F53D13">
        <w:t>panel will appear.</w:t>
      </w:r>
    </w:p>
    <w:p w14:paraId="4334E6F6" w14:textId="0B1872E6" w:rsidR="00F53D13" w:rsidRPr="00F53D13" w:rsidRDefault="00F53D13" w:rsidP="00030627">
      <w:pPr>
        <w:pStyle w:val="ListParagraph"/>
        <w:numPr>
          <w:ilvl w:val="0"/>
          <w:numId w:val="6"/>
        </w:numPr>
      </w:pPr>
      <w:r w:rsidRPr="00F53D13">
        <w:t xml:space="preserve">Find the participant </w:t>
      </w:r>
      <w:r w:rsidR="008E0E5B">
        <w:t xml:space="preserve">(assigned captioner) </w:t>
      </w:r>
      <w:r w:rsidRPr="00F53D13">
        <w:t>who you want to type closed captions and hover your mouse over their name.</w:t>
      </w:r>
    </w:p>
    <w:p w14:paraId="5F8D38EB" w14:textId="6F0634B8" w:rsidR="00F53D13" w:rsidRPr="00F53D13" w:rsidRDefault="00F53D13" w:rsidP="00030627">
      <w:pPr>
        <w:pStyle w:val="ListParagraph"/>
        <w:numPr>
          <w:ilvl w:val="0"/>
          <w:numId w:val="6"/>
        </w:numPr>
      </w:pPr>
      <w:r w:rsidRPr="00F53D13">
        <w:t>Click</w:t>
      </w:r>
      <w:r w:rsidR="000A7E23">
        <w:t xml:space="preserve"> </w:t>
      </w:r>
      <w:r w:rsidRPr="000D29A4">
        <w:rPr>
          <w:b/>
          <w:bCs/>
        </w:rPr>
        <w:t>More</w:t>
      </w:r>
      <w:r w:rsidR="00163ED1">
        <w:rPr>
          <w:b/>
          <w:bCs/>
        </w:rPr>
        <w:t xml:space="preserve"> </w:t>
      </w:r>
      <w:r w:rsidR="00163ED1">
        <w:t xml:space="preserve">(3 dots) </w:t>
      </w:r>
      <w:r w:rsidRPr="00F53D13">
        <w:rPr>
          <w:b/>
          <w:bCs/>
          <w:noProof/>
        </w:rPr>
        <w:drawing>
          <wp:inline distT="0" distB="0" distL="0" distR="0" wp14:anchorId="13266AB9" wp14:editId="5C2162AA">
            <wp:extent cx="238125" cy="57150"/>
            <wp:effectExtent l="0" t="0" r="9525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D13">
        <w:t>.</w:t>
      </w:r>
    </w:p>
    <w:p w14:paraId="5C6B969C" w14:textId="77777777" w:rsidR="000A7E23" w:rsidRDefault="00F53D13" w:rsidP="00030627">
      <w:pPr>
        <w:pStyle w:val="ListParagraph"/>
        <w:numPr>
          <w:ilvl w:val="0"/>
          <w:numId w:val="6"/>
        </w:numPr>
      </w:pPr>
      <w:r w:rsidRPr="00F53D13">
        <w:t>Select</w:t>
      </w:r>
      <w:r w:rsidR="000A7E23">
        <w:t xml:space="preserve"> </w:t>
      </w:r>
      <w:r w:rsidRPr="000D29A4">
        <w:rPr>
          <w:b/>
          <w:bCs/>
        </w:rPr>
        <w:t>Assign to type Closed Caption</w:t>
      </w:r>
      <w:r w:rsidRPr="00F53D13">
        <w:t>.</w:t>
      </w:r>
    </w:p>
    <w:p w14:paraId="18226CF1" w14:textId="50CC6F03" w:rsidR="00077077" w:rsidRPr="00077077" w:rsidRDefault="00F53D13" w:rsidP="00A0003D">
      <w:r w:rsidRPr="000A7E23">
        <w:rPr>
          <w:b/>
          <w:bCs/>
        </w:rPr>
        <w:t>Note</w:t>
      </w:r>
      <w:r w:rsidRPr="00F53D13">
        <w:t>: This option will not appear unless</w:t>
      </w:r>
      <w:r w:rsidR="000A7E23">
        <w:t xml:space="preserve"> </w:t>
      </w:r>
      <w:proofErr w:type="gramStart"/>
      <w:r w:rsidRPr="000A7E23">
        <w:rPr>
          <w:b/>
          <w:bCs/>
        </w:rPr>
        <w:t>Enable</w:t>
      </w:r>
      <w:proofErr w:type="gramEnd"/>
      <w:r w:rsidRPr="000A7E23">
        <w:rPr>
          <w:b/>
          <w:bCs/>
        </w:rPr>
        <w:t xml:space="preserve"> manual captioner</w:t>
      </w:r>
      <w:r w:rsidR="000A7E23" w:rsidRPr="000A7E23">
        <w:rPr>
          <w:b/>
          <w:bCs/>
        </w:rPr>
        <w:t xml:space="preserve"> </w:t>
      </w:r>
      <w:r w:rsidRPr="00F53D13">
        <w:t>is enabled.</w:t>
      </w:r>
    </w:p>
    <w:sectPr w:rsidR="00077077" w:rsidRPr="00077077" w:rsidSect="000D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A40"/>
    <w:multiLevelType w:val="hybridMultilevel"/>
    <w:tmpl w:val="FAE00D1E"/>
    <w:lvl w:ilvl="0" w:tplc="5642B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8F0"/>
    <w:multiLevelType w:val="multilevel"/>
    <w:tmpl w:val="E6C4A7D0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6197D"/>
    <w:multiLevelType w:val="multilevel"/>
    <w:tmpl w:val="0E32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816AE"/>
    <w:multiLevelType w:val="multilevel"/>
    <w:tmpl w:val="91B09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B9F79EF"/>
    <w:multiLevelType w:val="multilevel"/>
    <w:tmpl w:val="6206E1B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6BD5115E"/>
    <w:multiLevelType w:val="multilevel"/>
    <w:tmpl w:val="FA36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6477C"/>
    <w:multiLevelType w:val="multilevel"/>
    <w:tmpl w:val="4574FA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553394802">
    <w:abstractNumId w:val="4"/>
  </w:num>
  <w:num w:numId="2" w16cid:durableId="824711165">
    <w:abstractNumId w:val="6"/>
  </w:num>
  <w:num w:numId="3" w16cid:durableId="957184289">
    <w:abstractNumId w:val="0"/>
  </w:num>
  <w:num w:numId="4" w16cid:durableId="714697238">
    <w:abstractNumId w:val="3"/>
  </w:num>
  <w:num w:numId="5" w16cid:durableId="1858957980">
    <w:abstractNumId w:val="1"/>
  </w:num>
  <w:num w:numId="6" w16cid:durableId="318651836">
    <w:abstractNumId w:val="5"/>
  </w:num>
  <w:num w:numId="7" w16cid:durableId="200666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77"/>
    <w:rsid w:val="00030627"/>
    <w:rsid w:val="00055919"/>
    <w:rsid w:val="00073C46"/>
    <w:rsid w:val="00077077"/>
    <w:rsid w:val="000A7E23"/>
    <w:rsid w:val="000D29A4"/>
    <w:rsid w:val="000E52B7"/>
    <w:rsid w:val="00163ED1"/>
    <w:rsid w:val="001754DB"/>
    <w:rsid w:val="00195B86"/>
    <w:rsid w:val="002352A3"/>
    <w:rsid w:val="003D38E9"/>
    <w:rsid w:val="005363D8"/>
    <w:rsid w:val="0057324B"/>
    <w:rsid w:val="00797373"/>
    <w:rsid w:val="00816475"/>
    <w:rsid w:val="008E0E5B"/>
    <w:rsid w:val="00A0003D"/>
    <w:rsid w:val="00C163B8"/>
    <w:rsid w:val="00CE5EA0"/>
    <w:rsid w:val="00D40ECB"/>
    <w:rsid w:val="00D41A82"/>
    <w:rsid w:val="00D55F59"/>
    <w:rsid w:val="00DC1B89"/>
    <w:rsid w:val="00F53D13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9121"/>
  <w15:chartTrackingRefBased/>
  <w15:docId w15:val="{4E1634D2-97C2-4842-A2C0-01675D8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A0"/>
    <w:pPr>
      <w:spacing w:after="100" w:afterAutospacing="1" w:line="240" w:lineRule="auto"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EA0"/>
    <w:pPr>
      <w:tabs>
        <w:tab w:val="num" w:pos="720"/>
      </w:tabs>
      <w:ind w:left="360" w:hanging="360"/>
      <w:contextualSpacing/>
      <w:jc w:val="center"/>
      <w:textAlignment w:val="baseline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B4F"/>
    <w:pPr>
      <w:spacing w:after="0" w:afterAutospacing="0"/>
      <w:contextualSpacing/>
      <w:jc w:val="center"/>
      <w:outlineLvl w:val="1"/>
    </w:pPr>
    <w:rPr>
      <w:rFonts w:eastAsia="Times New Roman"/>
      <w:b/>
      <w:bCs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163B8"/>
    <w:pPr>
      <w:jc w:val="center"/>
      <w:outlineLvl w:val="2"/>
    </w:pPr>
    <w:rPr>
      <w:rFonts w:eastAsia="Times New Roman"/>
      <w:color w:val="C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3B8"/>
    <w:rPr>
      <w:rFonts w:ascii="Arial" w:eastAsia="Times New Roman" w:hAnsi="Arial" w:cs="Arial"/>
      <w:color w:val="C00000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77077"/>
    <w:pPr>
      <w:spacing w:before="100" w:before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770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7077"/>
    <w:rPr>
      <w:b/>
      <w:bCs/>
    </w:rPr>
  </w:style>
  <w:style w:type="paragraph" w:styleId="ListParagraph">
    <w:name w:val="List Paragraph"/>
    <w:basedOn w:val="Normal"/>
    <w:uiPriority w:val="34"/>
    <w:qFormat/>
    <w:rsid w:val="00030627"/>
    <w:pPr>
      <w:numPr>
        <w:numId w:val="5"/>
      </w:numPr>
      <w:spacing w:before="100" w:beforeAutospacing="1" w:after="120" w:afterAutospacing="0"/>
    </w:pPr>
    <w:rPr>
      <w:rFonts w:eastAsia="Times New Roman"/>
      <w:color w:val="1E1E1E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70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5EA0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B4F"/>
    <w:rPr>
      <w:rFonts w:ascii="Arial" w:eastAsia="Times New Roman" w:hAnsi="Arial" w:cs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zoom.us/hc/en-us/articles/207279736-Managing-manual-cap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.zoom.us/hc/en-us/articles/2009170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0917029" TargetMode="External"/><Relationship Id="rId11" Type="http://schemas.openxmlformats.org/officeDocument/2006/relationships/hyperlink" Target="https://support.zoom.us/hc/en-us/articles/201362423" TargetMode="External"/><Relationship Id="rId5" Type="http://schemas.openxmlformats.org/officeDocument/2006/relationships/hyperlink" Target="https://support.zoom.us/hc/en-us/articles/2013624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pport.zoom.us/hc/en-us/articles/115002212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en-us/articles/207279736-Managing-manual-caption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Practices for Zoom with Captioners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Practices for Zoom with Captioners</dc:title>
  <dc:subject/>
  <dc:creator>Barlow, Tiffany B@DOR</dc:creator>
  <cp:keywords/>
  <dc:description/>
  <cp:lastModifiedBy>Redmond, Megan@DOR</cp:lastModifiedBy>
  <cp:revision>2</cp:revision>
  <dcterms:created xsi:type="dcterms:W3CDTF">2023-09-07T22:50:00Z</dcterms:created>
  <dcterms:modified xsi:type="dcterms:W3CDTF">2023-09-07T22:50:00Z</dcterms:modified>
</cp:coreProperties>
</file>